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2"/>
        </w:rPr>
      </w:pPr>
      <w:r>
        <w:rPr>
          <w:rFonts w:hint="eastAsia" w:ascii="黑体" w:hAnsi="黑体" w:eastAsia="黑体" w:cs="Times New Roman"/>
          <w:sz w:val="32"/>
          <w:szCs w:val="32"/>
        </w:rPr>
        <w:t>附件二</w:t>
      </w:r>
    </w:p>
    <w:p>
      <w:pPr>
        <w:jc w:val="center"/>
        <w:rPr>
          <w:rFonts w:ascii="方正小标宋简体" w:hAnsi="仿宋" w:eastAsia="方正小标宋简体" w:cs="Times New Roman"/>
          <w:sz w:val="44"/>
          <w:szCs w:val="44"/>
        </w:rPr>
      </w:pPr>
      <w:r>
        <w:rPr>
          <w:rFonts w:hint="eastAsia" w:ascii="方正小标宋简体" w:hAnsi="仿宋" w:eastAsia="方正小标宋简体" w:cs="Times New Roman"/>
          <w:sz w:val="44"/>
          <w:szCs w:val="44"/>
        </w:rPr>
        <w:t>西咸新区公共资源交易中心业务咨询电话</w:t>
      </w:r>
    </w:p>
    <w:p>
      <w:pPr>
        <w:rPr>
          <w:rFonts w:ascii="Calibri" w:hAnsi="Calibri" w:eastAsia="宋体" w:cs="Times New Roman"/>
          <w:b/>
          <w:bCs/>
          <w:sz w:val="32"/>
          <w:szCs w:val="32"/>
        </w:rPr>
      </w:pPr>
    </w:p>
    <w:p>
      <w:pPr>
        <w:ind w:firstLine="643" w:firstLineChars="200"/>
        <w:rPr>
          <w:rFonts w:ascii="仿宋" w:hAnsi="仿宋" w:eastAsia="仿宋" w:cs="仿宋"/>
          <w:b/>
          <w:sz w:val="32"/>
          <w:szCs w:val="32"/>
        </w:rPr>
      </w:pPr>
      <w:r>
        <w:rPr>
          <w:rFonts w:hint="eastAsia" w:ascii="仿宋" w:hAnsi="仿宋" w:eastAsia="仿宋" w:cs="仿宋"/>
          <w:b/>
          <w:sz w:val="32"/>
          <w:szCs w:val="32"/>
        </w:rPr>
        <w:t>一、工程建设类</w:t>
      </w:r>
    </w:p>
    <w:p>
      <w:pPr>
        <w:ind w:firstLine="640" w:firstLineChars="200"/>
        <w:rPr>
          <w:rFonts w:ascii="仿宋" w:hAnsi="仿宋" w:eastAsia="仿宋" w:cs="仿宋"/>
          <w:sz w:val="32"/>
          <w:szCs w:val="32"/>
        </w:rPr>
      </w:pPr>
      <w:r>
        <w:rPr>
          <w:rFonts w:hint="eastAsia" w:ascii="仿宋" w:hAnsi="仿宋" w:eastAsia="仿宋" w:cs="仿宋"/>
          <w:sz w:val="32"/>
          <w:szCs w:val="32"/>
        </w:rPr>
        <w:t>负责工程建设类项目入场交易受理、政策咨询及相关业务办理。</w:t>
      </w:r>
    </w:p>
    <w:p>
      <w:pPr>
        <w:ind w:firstLine="640" w:firstLineChars="200"/>
        <w:rPr>
          <w:rFonts w:ascii="仿宋" w:hAnsi="仿宋" w:eastAsia="仿宋" w:cs="仿宋"/>
          <w:sz w:val="32"/>
          <w:szCs w:val="32"/>
        </w:rPr>
      </w:pPr>
      <w:r>
        <w:rPr>
          <w:rFonts w:hint="eastAsia" w:ascii="仿宋" w:hAnsi="仿宋" w:eastAsia="仿宋" w:cs="仿宋"/>
          <w:sz w:val="32"/>
          <w:szCs w:val="32"/>
        </w:rPr>
        <w:t>电话：33585724     办公地点：创新大厦15办公室</w:t>
      </w:r>
    </w:p>
    <w:p>
      <w:pPr>
        <w:ind w:firstLine="643" w:firstLineChars="200"/>
        <w:rPr>
          <w:rFonts w:ascii="仿宋" w:hAnsi="仿宋" w:eastAsia="仿宋" w:cs="仿宋"/>
          <w:b/>
          <w:sz w:val="32"/>
          <w:szCs w:val="32"/>
        </w:rPr>
      </w:pPr>
      <w:r>
        <w:rPr>
          <w:rFonts w:hint="eastAsia" w:ascii="仿宋" w:hAnsi="仿宋" w:eastAsia="仿宋" w:cs="仿宋"/>
          <w:b/>
          <w:sz w:val="32"/>
          <w:szCs w:val="32"/>
        </w:rPr>
        <w:t>二、采购类、网上商城</w:t>
      </w:r>
    </w:p>
    <w:p>
      <w:pPr>
        <w:ind w:firstLine="640" w:firstLineChars="200"/>
        <w:rPr>
          <w:rFonts w:ascii="仿宋" w:hAnsi="仿宋" w:eastAsia="仿宋" w:cs="仿宋"/>
          <w:sz w:val="32"/>
          <w:szCs w:val="32"/>
        </w:rPr>
      </w:pPr>
      <w:r>
        <w:rPr>
          <w:rFonts w:hint="eastAsia" w:ascii="仿宋" w:hAnsi="仿宋" w:eastAsia="仿宋" w:cs="仿宋"/>
          <w:sz w:val="32"/>
          <w:szCs w:val="32"/>
        </w:rPr>
        <w:t>负责政府采购、企业采购等项目入场交易受理、政策咨询及相关业务办理。</w:t>
      </w:r>
    </w:p>
    <w:p>
      <w:pPr>
        <w:ind w:firstLine="640" w:firstLineChars="200"/>
        <w:rPr>
          <w:rFonts w:ascii="仿宋" w:hAnsi="仿宋" w:eastAsia="仿宋" w:cs="仿宋"/>
          <w:sz w:val="32"/>
          <w:szCs w:val="32"/>
        </w:rPr>
      </w:pPr>
      <w:r>
        <w:rPr>
          <w:rFonts w:hint="eastAsia" w:ascii="仿宋" w:hAnsi="仿宋" w:eastAsia="仿宋" w:cs="仿宋"/>
          <w:sz w:val="32"/>
          <w:szCs w:val="32"/>
        </w:rPr>
        <w:t>电话：33585731     办公地点：创新大厦15办公室</w:t>
      </w:r>
    </w:p>
    <w:p>
      <w:pPr>
        <w:ind w:firstLine="643" w:firstLineChars="200"/>
        <w:rPr>
          <w:rFonts w:ascii="仿宋" w:hAnsi="仿宋" w:eastAsia="仿宋" w:cs="仿宋"/>
          <w:b/>
          <w:sz w:val="32"/>
          <w:szCs w:val="32"/>
        </w:rPr>
      </w:pPr>
      <w:r>
        <w:rPr>
          <w:rFonts w:hint="eastAsia" w:ascii="仿宋" w:hAnsi="仿宋" w:eastAsia="仿宋" w:cs="仿宋"/>
          <w:b/>
          <w:sz w:val="32"/>
          <w:szCs w:val="32"/>
        </w:rPr>
        <w:t>三、权益类</w:t>
      </w:r>
    </w:p>
    <w:p>
      <w:pPr>
        <w:ind w:firstLine="640" w:firstLineChars="200"/>
        <w:rPr>
          <w:rFonts w:ascii="仿宋" w:hAnsi="仿宋" w:eastAsia="仿宋" w:cs="仿宋"/>
          <w:sz w:val="32"/>
          <w:szCs w:val="32"/>
        </w:rPr>
      </w:pPr>
      <w:r>
        <w:rPr>
          <w:rFonts w:hint="eastAsia" w:ascii="仿宋" w:hAnsi="仿宋" w:eastAsia="仿宋" w:cs="仿宋"/>
          <w:sz w:val="32"/>
          <w:szCs w:val="32"/>
        </w:rPr>
        <w:t>负责国有建设用地使用权、国有资产（产权）、农村土地产权、特许经营权等项目入场交易受理及相关业务办理。</w:t>
      </w:r>
    </w:p>
    <w:p>
      <w:pPr>
        <w:ind w:firstLine="640" w:firstLineChars="200"/>
        <w:rPr>
          <w:rFonts w:ascii="仿宋" w:hAnsi="仿宋" w:eastAsia="仿宋" w:cs="仿宋"/>
          <w:sz w:val="32"/>
          <w:szCs w:val="32"/>
        </w:rPr>
      </w:pPr>
      <w:r>
        <w:rPr>
          <w:rFonts w:hint="eastAsia" w:ascii="仿宋" w:hAnsi="仿宋" w:eastAsia="仿宋" w:cs="仿宋"/>
          <w:sz w:val="32"/>
          <w:szCs w:val="32"/>
        </w:rPr>
        <w:t>电话：33585730     办公地点：创新大厦15办公室</w:t>
      </w:r>
    </w:p>
    <w:p>
      <w:pPr>
        <w:ind w:firstLine="643" w:firstLineChars="200"/>
        <w:rPr>
          <w:rFonts w:ascii="仿宋" w:hAnsi="仿宋" w:eastAsia="仿宋" w:cs="仿宋"/>
          <w:b/>
          <w:sz w:val="32"/>
          <w:szCs w:val="32"/>
        </w:rPr>
      </w:pPr>
      <w:r>
        <w:rPr>
          <w:rFonts w:hint="eastAsia" w:ascii="仿宋" w:hAnsi="仿宋" w:eastAsia="仿宋" w:cs="仿宋"/>
          <w:b/>
          <w:sz w:val="32"/>
          <w:szCs w:val="32"/>
        </w:rPr>
        <w:t>四、场地预约、专家抽取</w:t>
      </w:r>
    </w:p>
    <w:p>
      <w:pPr>
        <w:ind w:firstLine="640" w:firstLineChars="200"/>
        <w:rPr>
          <w:rFonts w:ascii="仿宋" w:hAnsi="仿宋" w:eastAsia="仿宋" w:cs="仿宋"/>
          <w:sz w:val="32"/>
          <w:szCs w:val="32"/>
        </w:rPr>
      </w:pPr>
      <w:r>
        <w:rPr>
          <w:rFonts w:hint="eastAsia" w:ascii="仿宋" w:hAnsi="仿宋" w:eastAsia="仿宋" w:cs="仿宋"/>
          <w:sz w:val="32"/>
          <w:szCs w:val="32"/>
        </w:rPr>
        <w:t>负责交易场地预约、专家抽取、专家请假、补抽工作。</w:t>
      </w:r>
    </w:p>
    <w:p>
      <w:pPr>
        <w:ind w:firstLine="640" w:firstLineChars="200"/>
        <w:rPr>
          <w:rFonts w:ascii="仿宋" w:hAnsi="仿宋" w:eastAsia="仿宋" w:cs="仿宋"/>
          <w:sz w:val="32"/>
          <w:szCs w:val="32"/>
        </w:rPr>
      </w:pPr>
      <w:r>
        <w:rPr>
          <w:rFonts w:hint="eastAsia" w:ascii="仿宋" w:hAnsi="仿宋" w:eastAsia="仿宋" w:cs="仿宋"/>
          <w:sz w:val="32"/>
          <w:szCs w:val="32"/>
        </w:rPr>
        <w:t>电话：33585727     办公地点：裙楼数字见证室</w:t>
      </w:r>
    </w:p>
    <w:p>
      <w:pPr>
        <w:ind w:firstLine="643" w:firstLineChars="200"/>
        <w:rPr>
          <w:rFonts w:ascii="仿宋" w:hAnsi="仿宋" w:eastAsia="仿宋" w:cs="仿宋"/>
          <w:b/>
          <w:sz w:val="32"/>
          <w:szCs w:val="32"/>
        </w:rPr>
      </w:pPr>
      <w:r>
        <w:rPr>
          <w:rFonts w:hint="eastAsia" w:ascii="仿宋" w:hAnsi="仿宋" w:eastAsia="仿宋" w:cs="仿宋"/>
          <w:b/>
          <w:sz w:val="32"/>
          <w:szCs w:val="32"/>
        </w:rPr>
        <w:t>五、财务</w:t>
      </w:r>
    </w:p>
    <w:p>
      <w:pPr>
        <w:ind w:firstLine="640" w:firstLineChars="200"/>
        <w:rPr>
          <w:rFonts w:ascii="仿宋" w:hAnsi="仿宋" w:eastAsia="仿宋" w:cs="仿宋"/>
          <w:sz w:val="32"/>
          <w:szCs w:val="32"/>
        </w:rPr>
      </w:pPr>
      <w:r>
        <w:rPr>
          <w:rFonts w:hint="eastAsia" w:ascii="仿宋" w:hAnsi="仿宋" w:eastAsia="仿宋" w:cs="仿宋"/>
          <w:sz w:val="32"/>
          <w:szCs w:val="32"/>
        </w:rPr>
        <w:t>负责保证金收取与退还相关工作。</w:t>
      </w:r>
    </w:p>
    <w:p>
      <w:pPr>
        <w:ind w:firstLine="640" w:firstLineChars="200"/>
        <w:rPr>
          <w:rFonts w:ascii="仿宋" w:hAnsi="仿宋" w:eastAsia="仿宋" w:cs="仿宋"/>
          <w:sz w:val="32"/>
          <w:szCs w:val="32"/>
        </w:rPr>
      </w:pPr>
      <w:r>
        <w:rPr>
          <w:rFonts w:hint="eastAsia" w:ascii="仿宋" w:hAnsi="仿宋" w:eastAsia="仿宋" w:cs="仿宋"/>
          <w:sz w:val="32"/>
          <w:szCs w:val="32"/>
        </w:rPr>
        <w:t>电话：33585725     办公地点：创新大厦15办公室</w:t>
      </w:r>
    </w:p>
    <w:p>
      <w:pPr>
        <w:ind w:firstLine="643" w:firstLineChars="200"/>
        <w:rPr>
          <w:rFonts w:ascii="仿宋" w:hAnsi="仿宋" w:eastAsia="仿宋" w:cs="仿宋"/>
          <w:b/>
          <w:sz w:val="32"/>
          <w:szCs w:val="32"/>
        </w:rPr>
      </w:pPr>
      <w:r>
        <w:rPr>
          <w:rFonts w:hint="eastAsia" w:ascii="仿宋" w:hAnsi="仿宋" w:eastAsia="仿宋" w:cs="仿宋"/>
          <w:b/>
          <w:sz w:val="32"/>
          <w:szCs w:val="32"/>
        </w:rPr>
        <w:t>六、交易服务</w:t>
      </w:r>
    </w:p>
    <w:p>
      <w:pPr>
        <w:ind w:firstLine="640" w:firstLineChars="200"/>
        <w:rPr>
          <w:rFonts w:ascii="仿宋" w:hAnsi="仿宋" w:eastAsia="仿宋" w:cs="仿宋"/>
          <w:sz w:val="32"/>
          <w:szCs w:val="32"/>
        </w:rPr>
      </w:pPr>
      <w:r>
        <w:rPr>
          <w:rFonts w:hint="eastAsia" w:ascii="仿宋" w:hAnsi="仿宋" w:eastAsia="仿宋" w:cs="仿宋"/>
          <w:sz w:val="32"/>
          <w:szCs w:val="32"/>
        </w:rPr>
        <w:t>负责开标标现场服务、组织及失物招领。</w:t>
      </w:r>
    </w:p>
    <w:p>
      <w:pPr>
        <w:ind w:firstLine="640" w:firstLineChars="200"/>
        <w:rPr>
          <w:rFonts w:ascii="仿宋" w:hAnsi="仿宋" w:eastAsia="仿宋" w:cs="仿宋"/>
          <w:sz w:val="32"/>
          <w:szCs w:val="32"/>
        </w:rPr>
      </w:pPr>
      <w:r>
        <w:rPr>
          <w:rFonts w:hint="eastAsia" w:ascii="仿宋" w:hAnsi="仿宋" w:eastAsia="仿宋" w:cs="仿宋"/>
          <w:sz w:val="32"/>
          <w:szCs w:val="32"/>
        </w:rPr>
        <w:t>电话：33585729     办公地点：裙楼开标服务室</w:t>
      </w:r>
    </w:p>
    <w:p>
      <w:pPr>
        <w:ind w:firstLine="643" w:firstLineChars="200"/>
        <w:rPr>
          <w:rFonts w:ascii="仿宋" w:hAnsi="仿宋" w:eastAsia="仿宋" w:cs="仿宋"/>
          <w:b/>
          <w:sz w:val="32"/>
          <w:szCs w:val="32"/>
        </w:rPr>
      </w:pPr>
      <w:r>
        <w:rPr>
          <w:rFonts w:hint="eastAsia" w:ascii="仿宋" w:hAnsi="仿宋" w:eastAsia="仿宋" w:cs="仿宋"/>
          <w:b/>
          <w:sz w:val="32"/>
          <w:szCs w:val="32"/>
        </w:rPr>
        <w:t>七、投诉咨询</w:t>
      </w:r>
    </w:p>
    <w:p>
      <w:pPr>
        <w:ind w:firstLine="640" w:firstLineChars="200"/>
        <w:rPr>
          <w:rFonts w:ascii="仿宋" w:hAnsi="仿宋" w:eastAsia="仿宋" w:cs="仿宋"/>
          <w:sz w:val="32"/>
          <w:szCs w:val="32"/>
        </w:rPr>
      </w:pPr>
      <w:r>
        <w:rPr>
          <w:rFonts w:hint="eastAsia" w:ascii="仿宋" w:hAnsi="仿宋" w:eastAsia="仿宋" w:cs="仿宋"/>
          <w:sz w:val="32"/>
          <w:szCs w:val="32"/>
        </w:rPr>
        <w:t>负责对交易过程中的质疑和投诉进行转接、登记。</w:t>
      </w:r>
    </w:p>
    <w:p>
      <w:pPr>
        <w:ind w:firstLine="640" w:firstLineChars="200"/>
        <w:rPr>
          <w:rFonts w:ascii="仿宋" w:hAnsi="仿宋" w:eastAsia="仿宋" w:cs="仿宋"/>
          <w:sz w:val="32"/>
          <w:szCs w:val="32"/>
        </w:rPr>
      </w:pPr>
      <w:r>
        <w:rPr>
          <w:rFonts w:hint="eastAsia" w:ascii="仿宋" w:hAnsi="仿宋" w:eastAsia="仿宋" w:cs="仿宋"/>
          <w:sz w:val="32"/>
          <w:szCs w:val="32"/>
        </w:rPr>
        <w:t>电话：33585727     办公地点：裙楼数字见证室</w:t>
      </w:r>
    </w:p>
    <w:p>
      <w:pPr>
        <w:ind w:firstLine="643" w:firstLineChars="200"/>
        <w:rPr>
          <w:rFonts w:ascii="仿宋" w:hAnsi="仿宋" w:eastAsia="仿宋" w:cs="仿宋"/>
          <w:b/>
          <w:sz w:val="32"/>
          <w:szCs w:val="32"/>
        </w:rPr>
      </w:pPr>
      <w:r>
        <w:rPr>
          <w:rFonts w:hint="eastAsia" w:ascii="仿宋" w:hAnsi="仿宋" w:eastAsia="仿宋" w:cs="仿宋"/>
          <w:b/>
          <w:sz w:val="32"/>
          <w:szCs w:val="32"/>
        </w:rPr>
        <w:t>八、CA锁办理</w:t>
      </w:r>
    </w:p>
    <w:p>
      <w:pPr>
        <w:ind w:firstLine="640" w:firstLineChars="200"/>
        <w:rPr>
          <w:rFonts w:ascii="仿宋" w:hAnsi="仿宋" w:eastAsia="仿宋" w:cs="仿宋"/>
          <w:sz w:val="32"/>
          <w:szCs w:val="32"/>
        </w:rPr>
      </w:pPr>
      <w:r>
        <w:rPr>
          <w:rFonts w:hint="eastAsia" w:ascii="仿宋" w:hAnsi="仿宋" w:eastAsia="仿宋" w:cs="仿宋"/>
          <w:sz w:val="32"/>
          <w:szCs w:val="32"/>
        </w:rPr>
        <w:t>负责全省公共资源交易活动各主体数字证书的办理和业务咨询。</w:t>
      </w:r>
    </w:p>
    <w:p>
      <w:pPr>
        <w:ind w:firstLine="640" w:firstLineChars="200"/>
        <w:rPr>
          <w:rFonts w:ascii="仿宋" w:hAnsi="仿宋" w:eastAsia="仿宋" w:cs="仿宋"/>
          <w:sz w:val="32"/>
          <w:szCs w:val="32"/>
        </w:rPr>
      </w:pPr>
      <w:r>
        <w:rPr>
          <w:rFonts w:hint="eastAsia" w:ascii="仿宋" w:hAnsi="仿宋" w:eastAsia="仿宋" w:cs="仿宋"/>
          <w:sz w:val="32"/>
          <w:szCs w:val="32"/>
        </w:rPr>
        <w:t>电话：88661241  4006369888</w:t>
      </w:r>
    </w:p>
    <w:p>
      <w:pPr>
        <w:ind w:firstLine="640" w:firstLineChars="200"/>
        <w:rPr>
          <w:rFonts w:ascii="仿宋" w:hAnsi="仿宋" w:eastAsia="仿宋" w:cs="仿宋"/>
          <w:sz w:val="32"/>
          <w:szCs w:val="32"/>
        </w:rPr>
      </w:pPr>
      <w:r>
        <w:rPr>
          <w:rFonts w:hint="eastAsia" w:ascii="仿宋" w:hAnsi="仿宋" w:eastAsia="仿宋" w:cs="仿宋"/>
          <w:sz w:val="32"/>
          <w:szCs w:val="32"/>
        </w:rPr>
        <w:t>办理地点：地址：陕西省西咸新区沣泾大道西一路西咸新区创新大厦公共资源交易中心</w:t>
      </w:r>
    </w:p>
    <w:p>
      <w:pPr>
        <w:ind w:firstLine="640" w:firstLineChars="200"/>
        <w:rPr>
          <w:rFonts w:ascii="仿宋" w:hAnsi="仿宋" w:eastAsia="仿宋" w:cs="仿宋"/>
          <w:sz w:val="32"/>
          <w:szCs w:val="32"/>
        </w:rPr>
      </w:pPr>
      <w:r>
        <w:rPr>
          <w:rFonts w:hint="eastAsia" w:ascii="仿宋" w:hAnsi="仿宋" w:eastAsia="仿宋" w:cs="仿宋"/>
          <w:sz w:val="32"/>
          <w:szCs w:val="32"/>
        </w:rPr>
        <w:t>邮编：</w:t>
      </w:r>
      <w:r>
        <w:rPr>
          <w:rFonts w:ascii="仿宋" w:hAnsi="仿宋" w:eastAsia="仿宋" w:cs="仿宋"/>
          <w:sz w:val="32"/>
          <w:szCs w:val="32"/>
        </w:rPr>
        <w:t>:712000</w:t>
      </w:r>
    </w:p>
    <w:p>
      <w:pPr>
        <w:ind w:firstLine="640" w:firstLineChars="200"/>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2"/>
    <w:rsid w:val="00002AA1"/>
    <w:rsid w:val="000144FC"/>
    <w:rsid w:val="00024158"/>
    <w:rsid w:val="000334C5"/>
    <w:rsid w:val="00076FFB"/>
    <w:rsid w:val="0008570E"/>
    <w:rsid w:val="000A0725"/>
    <w:rsid w:val="000B716F"/>
    <w:rsid w:val="000F5763"/>
    <w:rsid w:val="001040FC"/>
    <w:rsid w:val="0011513E"/>
    <w:rsid w:val="00147762"/>
    <w:rsid w:val="0015523B"/>
    <w:rsid w:val="001663FC"/>
    <w:rsid w:val="001B6458"/>
    <w:rsid w:val="001C01EC"/>
    <w:rsid w:val="001C4D45"/>
    <w:rsid w:val="001E7FAD"/>
    <w:rsid w:val="002073B9"/>
    <w:rsid w:val="002351A9"/>
    <w:rsid w:val="00264CB9"/>
    <w:rsid w:val="002E627C"/>
    <w:rsid w:val="00300807"/>
    <w:rsid w:val="003323A9"/>
    <w:rsid w:val="00340A66"/>
    <w:rsid w:val="00365554"/>
    <w:rsid w:val="00370A8C"/>
    <w:rsid w:val="00373115"/>
    <w:rsid w:val="003B4D4E"/>
    <w:rsid w:val="00422116"/>
    <w:rsid w:val="00455B1B"/>
    <w:rsid w:val="004704A0"/>
    <w:rsid w:val="00473F94"/>
    <w:rsid w:val="0047422C"/>
    <w:rsid w:val="00475428"/>
    <w:rsid w:val="00493807"/>
    <w:rsid w:val="00507D11"/>
    <w:rsid w:val="005357B1"/>
    <w:rsid w:val="00566EB7"/>
    <w:rsid w:val="005A10F6"/>
    <w:rsid w:val="005B329C"/>
    <w:rsid w:val="005B7F12"/>
    <w:rsid w:val="005C3745"/>
    <w:rsid w:val="005F22BC"/>
    <w:rsid w:val="0061380D"/>
    <w:rsid w:val="00634DEB"/>
    <w:rsid w:val="00640D4F"/>
    <w:rsid w:val="00647BD5"/>
    <w:rsid w:val="006663CD"/>
    <w:rsid w:val="00685C88"/>
    <w:rsid w:val="00687FCC"/>
    <w:rsid w:val="00691E69"/>
    <w:rsid w:val="00732CFD"/>
    <w:rsid w:val="00767506"/>
    <w:rsid w:val="0078757E"/>
    <w:rsid w:val="007964FD"/>
    <w:rsid w:val="007B6B62"/>
    <w:rsid w:val="007D0C36"/>
    <w:rsid w:val="007F684A"/>
    <w:rsid w:val="00802EB9"/>
    <w:rsid w:val="008050A3"/>
    <w:rsid w:val="008208D8"/>
    <w:rsid w:val="008258D8"/>
    <w:rsid w:val="00844911"/>
    <w:rsid w:val="008A2A4E"/>
    <w:rsid w:val="008B1E86"/>
    <w:rsid w:val="008C5C25"/>
    <w:rsid w:val="009412FA"/>
    <w:rsid w:val="00970CC8"/>
    <w:rsid w:val="00971C02"/>
    <w:rsid w:val="009A7C8C"/>
    <w:rsid w:val="009C62BA"/>
    <w:rsid w:val="00A01853"/>
    <w:rsid w:val="00A02687"/>
    <w:rsid w:val="00A2573D"/>
    <w:rsid w:val="00A451C2"/>
    <w:rsid w:val="00AA7995"/>
    <w:rsid w:val="00AD35A0"/>
    <w:rsid w:val="00B30D12"/>
    <w:rsid w:val="00B4271B"/>
    <w:rsid w:val="00B52E86"/>
    <w:rsid w:val="00B6195E"/>
    <w:rsid w:val="00B7221F"/>
    <w:rsid w:val="00B94CCD"/>
    <w:rsid w:val="00BB3DC5"/>
    <w:rsid w:val="00BE6AB5"/>
    <w:rsid w:val="00BF7671"/>
    <w:rsid w:val="00C14299"/>
    <w:rsid w:val="00C15DC6"/>
    <w:rsid w:val="00C638B4"/>
    <w:rsid w:val="00C8305F"/>
    <w:rsid w:val="00CC11CA"/>
    <w:rsid w:val="00CF0B48"/>
    <w:rsid w:val="00CF4BFA"/>
    <w:rsid w:val="00D309B6"/>
    <w:rsid w:val="00D55E3A"/>
    <w:rsid w:val="00D76E90"/>
    <w:rsid w:val="00D87C1F"/>
    <w:rsid w:val="00DB490A"/>
    <w:rsid w:val="00DF35BC"/>
    <w:rsid w:val="00DF3927"/>
    <w:rsid w:val="00DF42CC"/>
    <w:rsid w:val="00DF7C2F"/>
    <w:rsid w:val="00E1076D"/>
    <w:rsid w:val="00E12648"/>
    <w:rsid w:val="00E1551C"/>
    <w:rsid w:val="00E169FC"/>
    <w:rsid w:val="00E27008"/>
    <w:rsid w:val="00E33F90"/>
    <w:rsid w:val="00E67DC2"/>
    <w:rsid w:val="00E86002"/>
    <w:rsid w:val="00EC1B71"/>
    <w:rsid w:val="00EC7CAF"/>
    <w:rsid w:val="00F071A1"/>
    <w:rsid w:val="00F1066A"/>
    <w:rsid w:val="00F36D1D"/>
    <w:rsid w:val="00F515F1"/>
    <w:rsid w:val="00F62D7E"/>
    <w:rsid w:val="00FA0DB6"/>
    <w:rsid w:val="00FE3C83"/>
    <w:rsid w:val="0486726F"/>
    <w:rsid w:val="0B0851C1"/>
    <w:rsid w:val="1156765F"/>
    <w:rsid w:val="120B3BC6"/>
    <w:rsid w:val="13903026"/>
    <w:rsid w:val="18AD2F09"/>
    <w:rsid w:val="1B2145AB"/>
    <w:rsid w:val="1B8C65E3"/>
    <w:rsid w:val="23D52F0B"/>
    <w:rsid w:val="2C2308EB"/>
    <w:rsid w:val="33965B5D"/>
    <w:rsid w:val="39173E06"/>
    <w:rsid w:val="414C5848"/>
    <w:rsid w:val="501A4328"/>
    <w:rsid w:val="54B17816"/>
    <w:rsid w:val="5DB615F1"/>
    <w:rsid w:val="64F908B8"/>
    <w:rsid w:val="67903A52"/>
    <w:rsid w:val="78DF67F9"/>
    <w:rsid w:val="7B1D01E7"/>
    <w:rsid w:val="7C6C59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Autospacing="1" w:afterAutospacing="1"/>
      <w:jc w:val="left"/>
    </w:pPr>
    <w:rPr>
      <w:rFonts w:cs="Times New Roman"/>
      <w:kern w:val="0"/>
      <w:sz w:val="24"/>
    </w:rPr>
  </w:style>
  <w:style w:type="character" w:styleId="8">
    <w:name w:val="FollowedHyperlink"/>
    <w:basedOn w:val="7"/>
    <w:semiHidden/>
    <w:unhideWhenUsed/>
    <w:qFormat/>
    <w:uiPriority w:val="99"/>
    <w:rPr>
      <w:color w:val="2B2B2B"/>
      <w:u w:val="none"/>
    </w:rPr>
  </w:style>
  <w:style w:type="character" w:styleId="9">
    <w:name w:val="Emphasis"/>
    <w:basedOn w:val="7"/>
    <w:qFormat/>
    <w:uiPriority w:val="20"/>
  </w:style>
  <w:style w:type="character" w:styleId="10">
    <w:name w:val="HTML Definition"/>
    <w:basedOn w:val="7"/>
    <w:semiHidden/>
    <w:unhideWhenUsed/>
    <w:qFormat/>
    <w:uiPriority w:val="99"/>
  </w:style>
  <w:style w:type="character" w:styleId="11">
    <w:name w:val="HTML Acronym"/>
    <w:basedOn w:val="7"/>
    <w:semiHidden/>
    <w:unhideWhenUsed/>
    <w:qFormat/>
    <w:uiPriority w:val="99"/>
  </w:style>
  <w:style w:type="character" w:styleId="12">
    <w:name w:val="HTML Variable"/>
    <w:basedOn w:val="7"/>
    <w:semiHidden/>
    <w:unhideWhenUsed/>
    <w:qFormat/>
    <w:uiPriority w:val="99"/>
  </w:style>
  <w:style w:type="character" w:styleId="13">
    <w:name w:val="Hyperlink"/>
    <w:basedOn w:val="7"/>
    <w:unhideWhenUsed/>
    <w:qFormat/>
    <w:uiPriority w:val="99"/>
    <w:rPr>
      <w:color w:val="0563C1" w:themeColor="hyperlink"/>
      <w:u w:val="single"/>
    </w:rPr>
  </w:style>
  <w:style w:type="character" w:styleId="14">
    <w:name w:val="HTML Code"/>
    <w:basedOn w:val="7"/>
    <w:semiHidden/>
    <w:unhideWhenUsed/>
    <w:qFormat/>
    <w:uiPriority w:val="99"/>
    <w:rPr>
      <w:rFonts w:ascii="Courier New" w:hAnsi="Courier New"/>
      <w:sz w:val="20"/>
    </w:rPr>
  </w:style>
  <w:style w:type="character" w:styleId="15">
    <w:name w:val="HTML Cite"/>
    <w:basedOn w:val="7"/>
    <w:semiHidden/>
    <w:unhideWhenUsed/>
    <w:qFormat/>
    <w:uiPriority w:val="99"/>
  </w:style>
  <w:style w:type="character" w:customStyle="1" w:styleId="16">
    <w:name w:val="页眉 Char"/>
    <w:basedOn w:val="7"/>
    <w:link w:val="4"/>
    <w:qFormat/>
    <w:uiPriority w:val="99"/>
    <w:rPr>
      <w:sz w:val="18"/>
      <w:szCs w:val="18"/>
    </w:rPr>
  </w:style>
  <w:style w:type="character" w:customStyle="1" w:styleId="17">
    <w:name w:val="页脚 Char"/>
    <w:basedOn w:val="7"/>
    <w:link w:val="3"/>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标题 1 Char"/>
    <w:basedOn w:val="7"/>
    <w:link w:val="2"/>
    <w:qFormat/>
    <w:uiPriority w:val="9"/>
    <w:rPr>
      <w:b/>
      <w:bCs/>
      <w:kern w:val="44"/>
      <w:sz w:val="44"/>
      <w:szCs w:val="44"/>
    </w:rPr>
  </w:style>
  <w:style w:type="character" w:customStyle="1" w:styleId="20">
    <w:name w:val="hover"/>
    <w:basedOn w:val="7"/>
    <w:uiPriority w:val="0"/>
    <w:rPr>
      <w:color w:val="FFFFFF"/>
    </w:rPr>
  </w:style>
  <w:style w:type="character" w:customStyle="1" w:styleId="21">
    <w:name w:val="hover12"/>
    <w:basedOn w:val="7"/>
    <w:qFormat/>
    <w:uiPriority w:val="0"/>
    <w:rPr>
      <w:shd w:val="clear" w:color="auto" w:fill="EAEAEA"/>
    </w:rPr>
  </w:style>
  <w:style w:type="character" w:customStyle="1" w:styleId="22">
    <w:name w:val="font"/>
    <w:basedOn w:val="7"/>
    <w:qFormat/>
    <w:uiPriority w:val="0"/>
  </w:style>
  <w:style w:type="character" w:customStyle="1" w:styleId="23">
    <w:name w:val="font1"/>
    <w:basedOn w:val="7"/>
    <w:uiPriority w:val="0"/>
  </w:style>
  <w:style w:type="character" w:customStyle="1" w:styleId="24">
    <w:name w:val="active"/>
    <w:basedOn w:val="7"/>
    <w:uiPriority w:val="0"/>
    <w:rPr>
      <w:shd w:val="clear" w:color="auto" w:fill="FFFFFF"/>
    </w:rPr>
  </w:style>
  <w:style w:type="character" w:customStyle="1" w:styleId="25">
    <w:name w:val="active1"/>
    <w:basedOn w:val="7"/>
    <w:qFormat/>
    <w:uiPriority w:val="0"/>
    <w:rPr>
      <w:shd w:val="clear" w:color="auto" w:fill="FFFFFF"/>
    </w:rPr>
  </w:style>
  <w:style w:type="character" w:customStyle="1" w:styleId="26">
    <w:name w:val="icon20"/>
    <w:basedOn w:val="7"/>
    <w:uiPriority w:val="0"/>
  </w:style>
  <w:style w:type="character" w:customStyle="1" w:styleId="27">
    <w:name w:val="text"/>
    <w:basedOn w:val="7"/>
    <w:uiPriority w:val="0"/>
  </w:style>
  <w:style w:type="character" w:customStyle="1" w:styleId="28">
    <w:name w:val="curpage"/>
    <w:basedOn w:val="7"/>
    <w:uiPriority w:val="0"/>
    <w:rPr>
      <w:b/>
    </w:rPr>
  </w:style>
  <w:style w:type="character" w:customStyle="1" w:styleId="29">
    <w:name w:val="hover16"/>
    <w:basedOn w:val="7"/>
    <w:qFormat/>
    <w:uiPriority w:val="0"/>
    <w:rPr>
      <w:bdr w:val="single" w:color="999999" w:sz="6" w:space="0"/>
    </w:rPr>
  </w:style>
  <w:style w:type="character" w:customStyle="1" w:styleId="30">
    <w:name w:val="generalinfo-address-text1"/>
    <w:basedOn w:val="7"/>
    <w:uiPriority w:val="0"/>
    <w:rPr>
      <w:sz w:val="18"/>
      <w:szCs w:val="18"/>
    </w:rPr>
  </w:style>
  <w:style w:type="character" w:customStyle="1" w:styleId="31">
    <w:name w:val="icon"/>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527</Words>
  <Characters>3006</Characters>
  <Lines>25</Lines>
  <Paragraphs>7</Paragraphs>
  <TotalTime>55</TotalTime>
  <ScaleCrop>false</ScaleCrop>
  <LinksUpToDate>false</LinksUpToDate>
  <CharactersWithSpaces>3526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2020-08-21T02:03:00Z</dcterms:created>
  <dc:creator>吴彦辉</dc:creator>
  <cp:lastModifiedBy>Lenovo</cp:lastModifiedBy>
  <dcterms:modified xsi:type="dcterms:W3CDTF">2020-09-22T09:01:41Z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